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A" w:rsidRPr="00201C8A" w:rsidRDefault="00201C8A" w:rsidP="00201C8A">
      <w:pPr>
        <w:jc w:val="both"/>
        <w:rPr>
          <w:rFonts w:ascii="Times New Roman" w:hAnsi="Times New Roman" w:cs="Times New Roman"/>
          <w:sz w:val="24"/>
          <w:szCs w:val="24"/>
        </w:rPr>
      </w:pPr>
      <w:r w:rsidRPr="00201C8A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Волгоградской области «Волгоградский областной бизнес-инкубатор» создано в соответствии с постановлением Администрации Волгоградской области от 8 июня 2009 года №189-п «О создании государственного автономного учреждения Волгоградской области «Волгоградский областной бизнес-инкубатор» (далее – Волгоградский областной бизнес-инкубатор).</w:t>
      </w:r>
    </w:p>
    <w:p w:rsidR="00201C8A" w:rsidRPr="00201C8A" w:rsidRDefault="00201C8A" w:rsidP="00201C8A">
      <w:pPr>
        <w:jc w:val="both"/>
        <w:rPr>
          <w:rFonts w:ascii="Times New Roman" w:hAnsi="Times New Roman" w:cs="Times New Roman"/>
          <w:sz w:val="24"/>
          <w:szCs w:val="24"/>
        </w:rPr>
      </w:pPr>
      <w:r w:rsidRPr="00201C8A">
        <w:rPr>
          <w:rFonts w:ascii="Times New Roman" w:hAnsi="Times New Roman" w:cs="Times New Roman"/>
          <w:sz w:val="24"/>
          <w:szCs w:val="24"/>
        </w:rPr>
        <w:t xml:space="preserve">Учредитель Волгоградского областного </w:t>
      </w:r>
      <w:proofErr w:type="gramStart"/>
      <w:r w:rsidRPr="00201C8A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201C8A">
        <w:rPr>
          <w:rFonts w:ascii="Times New Roman" w:hAnsi="Times New Roman" w:cs="Times New Roman"/>
          <w:sz w:val="24"/>
          <w:szCs w:val="24"/>
        </w:rPr>
        <w:t xml:space="preserve"> – Управление развития предпринимательства Администрации Волгоградской области.</w:t>
      </w:r>
    </w:p>
    <w:p w:rsidR="00201C8A" w:rsidRPr="00201C8A" w:rsidRDefault="00201C8A" w:rsidP="00201C8A">
      <w:pPr>
        <w:jc w:val="both"/>
        <w:rPr>
          <w:rFonts w:ascii="Times New Roman" w:hAnsi="Times New Roman" w:cs="Times New Roman"/>
          <w:sz w:val="24"/>
          <w:szCs w:val="24"/>
        </w:rPr>
      </w:pPr>
      <w:r w:rsidRPr="00201C8A">
        <w:rPr>
          <w:rFonts w:ascii="Times New Roman" w:hAnsi="Times New Roman" w:cs="Times New Roman"/>
          <w:sz w:val="24"/>
          <w:szCs w:val="24"/>
        </w:rPr>
        <w:t>В настоящее время правопреемником Управления развития предпринимательства Администрации Волгоградской области является Комитет экономики Волгоградской области (постановление Губернатора Волгоградской области от 25 ноября 2014 года №193 «Об утверждении Положения о комитете экономики Волгоградской области»).</w:t>
      </w:r>
    </w:p>
    <w:p w:rsidR="00635444" w:rsidRDefault="00201C8A" w:rsidP="00201C8A">
      <w:pPr>
        <w:jc w:val="both"/>
        <w:rPr>
          <w:rFonts w:ascii="Times New Roman" w:hAnsi="Times New Roman" w:cs="Times New Roman"/>
          <w:sz w:val="24"/>
          <w:szCs w:val="24"/>
        </w:rPr>
      </w:pPr>
      <w:r w:rsidRPr="00201C8A">
        <w:rPr>
          <w:rFonts w:ascii="Times New Roman" w:hAnsi="Times New Roman" w:cs="Times New Roman"/>
          <w:sz w:val="24"/>
          <w:szCs w:val="24"/>
        </w:rPr>
        <w:t>Волгоградский областной бизнес-инкубатор является объектом инфраструктуры развития предпринимательства, осуществляющим поддержку предпринимателей на ранней стадии их деятельности, путем предоставления в аренду нежилых помещений, оборудованных всей необходимой для работы техникой и мебелью на льготных условиях и оказания различных дополнительных услуг (например, консалтинговых), обеспечивающих максимально комфортные условия становления успешного развития бизнеса в регионе.</w:t>
      </w:r>
    </w:p>
    <w:p w:rsidR="00201C8A" w:rsidRDefault="00201C8A" w:rsidP="00201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C8A" w:rsidRPr="00201C8A" w:rsidRDefault="00201C8A" w:rsidP="00201C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C8A">
        <w:rPr>
          <w:rFonts w:ascii="Times New Roman" w:hAnsi="Times New Roman" w:cs="Times New Roman"/>
          <w:sz w:val="24"/>
          <w:szCs w:val="24"/>
        </w:rPr>
        <w:t xml:space="preserve">Директор Государственного автономного учреждения </w:t>
      </w:r>
      <w:proofErr w:type="gramStart"/>
      <w:r w:rsidRPr="00201C8A"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 w:rsidRPr="00201C8A">
        <w:rPr>
          <w:rFonts w:ascii="Times New Roman" w:hAnsi="Times New Roman" w:cs="Times New Roman"/>
          <w:sz w:val="24"/>
          <w:szCs w:val="24"/>
        </w:rPr>
        <w:t xml:space="preserve"> области «Волгоградский областной бизнес-инкубатор» - Богомолов Андрей Александрович</w:t>
      </w:r>
    </w:p>
    <w:p w:rsidR="00201C8A" w:rsidRPr="00201C8A" w:rsidRDefault="00201C8A" w:rsidP="00201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C8A" w:rsidRPr="00201C8A" w:rsidRDefault="00201C8A" w:rsidP="00201C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C8A">
        <w:rPr>
          <w:rFonts w:ascii="Times New Roman" w:hAnsi="Times New Roman" w:cs="Times New Roman"/>
          <w:sz w:val="24"/>
          <w:szCs w:val="24"/>
        </w:rPr>
        <w:t xml:space="preserve">  Место нахождения: Волгоградская область, г. </w:t>
      </w:r>
      <w:proofErr w:type="gramStart"/>
      <w:r w:rsidRPr="00201C8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201C8A">
        <w:rPr>
          <w:rFonts w:ascii="Times New Roman" w:hAnsi="Times New Roman" w:cs="Times New Roman"/>
          <w:sz w:val="24"/>
          <w:szCs w:val="24"/>
        </w:rPr>
        <w:t>, ул. Пушкина, д. 45/1</w:t>
      </w:r>
    </w:p>
    <w:p w:rsidR="00201C8A" w:rsidRPr="00201C8A" w:rsidRDefault="00201C8A" w:rsidP="00201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C8A" w:rsidRPr="00201C8A" w:rsidRDefault="00201C8A" w:rsidP="00201C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C8A">
        <w:rPr>
          <w:rFonts w:ascii="Times New Roman" w:hAnsi="Times New Roman" w:cs="Times New Roman"/>
          <w:sz w:val="24"/>
          <w:szCs w:val="24"/>
        </w:rPr>
        <w:t xml:space="preserve">  Контактная информация: (8443) 21-57-80</w:t>
      </w:r>
    </w:p>
    <w:p w:rsidR="00201C8A" w:rsidRPr="00201C8A" w:rsidRDefault="00201C8A" w:rsidP="00201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C8A" w:rsidRPr="00201C8A" w:rsidRDefault="00201C8A" w:rsidP="00201C8A">
      <w:pPr>
        <w:pStyle w:val="a3"/>
        <w:rPr>
          <w:rFonts w:ascii="Times New Roman" w:hAnsi="Times New Roman" w:cs="Times New Roman"/>
          <w:sz w:val="24"/>
          <w:szCs w:val="24"/>
        </w:rPr>
      </w:pPr>
      <w:r w:rsidRPr="00201C8A">
        <w:rPr>
          <w:rFonts w:ascii="Times New Roman" w:hAnsi="Times New Roman" w:cs="Times New Roman"/>
          <w:sz w:val="24"/>
          <w:szCs w:val="24"/>
        </w:rPr>
        <w:t xml:space="preserve">  E-</w:t>
      </w:r>
      <w:proofErr w:type="spellStart"/>
      <w:r w:rsidRPr="00201C8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01C8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01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gauvobi</w:t>
        </w:r>
        <w:r w:rsidRPr="00201C8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01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201C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01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01C8A" w:rsidRPr="00201C8A" w:rsidRDefault="00201C8A" w:rsidP="00201C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C8A" w:rsidRPr="00201C8A" w:rsidRDefault="00201C8A" w:rsidP="00201C8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8A">
        <w:rPr>
          <w:rFonts w:ascii="Times New Roman" w:hAnsi="Times New Roman" w:cs="Times New Roman"/>
          <w:sz w:val="24"/>
          <w:szCs w:val="24"/>
        </w:rPr>
        <w:t xml:space="preserve">  Сайт:  </w:t>
      </w:r>
      <w:hyperlink r:id="rId6" w:history="1">
        <w:r w:rsidRPr="00201C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http://vinkub.ru</w:t>
        </w:r>
      </w:hyperlink>
      <w:r w:rsidRPr="00201C8A">
        <w:rPr>
          <w:rFonts w:ascii="Tahoma" w:eastAsia="Times New Roman" w:hAnsi="Tahoma" w:cs="Tahoma"/>
          <w:sz w:val="18"/>
          <w:szCs w:val="18"/>
          <w:lang w:eastAsia="ru-RU"/>
        </w:rPr>
        <w:t xml:space="preserve">  </w:t>
      </w:r>
      <w:bookmarkStart w:id="0" w:name="_GoBack"/>
      <w:bookmarkEnd w:id="0"/>
    </w:p>
    <w:p w:rsidR="00201C8A" w:rsidRPr="00201C8A" w:rsidRDefault="00201C8A" w:rsidP="00201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C8A" w:rsidRPr="00201C8A" w:rsidRDefault="00201C8A" w:rsidP="00201C8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01C8A" w:rsidRPr="0020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50"/>
    <w:rsid w:val="00201C8A"/>
    <w:rsid w:val="00472450"/>
    <w:rsid w:val="0063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01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C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01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nkub.ru/" TargetMode="External"/><Relationship Id="rId5" Type="http://schemas.openxmlformats.org/officeDocument/2006/relationships/hyperlink" Target="mailto:gauvobi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2016-01-26T10:24:00Z</dcterms:created>
  <dcterms:modified xsi:type="dcterms:W3CDTF">2016-01-26T10:26:00Z</dcterms:modified>
</cp:coreProperties>
</file>